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B8" w:rsidRPr="00B439B8" w:rsidRDefault="00B439B8" w:rsidP="00B439B8">
      <w:pPr>
        <w:rPr>
          <w:rFonts w:ascii="Calibri" w:eastAsia="新細明體" w:hAnsi="Calibri" w:cs="Times New Roman" w:hint="eastAsia"/>
        </w:rPr>
      </w:pP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8"/>
          <w:szCs w:val="28"/>
        </w:rPr>
      </w:pPr>
      <w:r w:rsidRPr="00B439B8">
        <w:rPr>
          <w:rFonts w:ascii="Helvetica" w:eastAsia="新細明體" w:hAnsi="Helvetica" w:cs="Helvetica"/>
          <w:b/>
          <w:bCs/>
          <w:color w:val="141823"/>
          <w:kern w:val="0"/>
          <w:sz w:val="28"/>
          <w:szCs w:val="28"/>
        </w:rPr>
        <w:t>2015 Fabulous Taiwan </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8"/>
          <w:szCs w:val="28"/>
        </w:rPr>
      </w:pPr>
      <w:r w:rsidRPr="00B439B8">
        <w:rPr>
          <w:rFonts w:ascii="Helvetica" w:eastAsia="新細明體" w:hAnsi="Helvetica" w:cs="Helvetica"/>
          <w:b/>
          <w:bCs/>
          <w:color w:val="141823"/>
          <w:kern w:val="0"/>
          <w:sz w:val="28"/>
          <w:szCs w:val="28"/>
        </w:rPr>
        <w:t>Photography and Caption Contest and Exhibition</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Activity Goal: It is hoped that through the perspective of foreign students, the rich and diverse culture, customs and beautiful sceneries of Taiwan can be interwoven into breathtaking and touching pictures to demonstrate the different and colorful facets of Taiwan. By organizing t</w:t>
      </w:r>
      <w:r w:rsidRPr="00B439B8">
        <w:rPr>
          <w:rFonts w:ascii="Helvetica" w:eastAsia="新細明體" w:hAnsi="Helvetica" w:cs="Helvetica"/>
          <w:color w:val="141823"/>
          <w:kern w:val="0"/>
          <w:sz w:val="20"/>
        </w:rPr>
        <w:t xml:space="preserve">he themed </w:t>
      </w:r>
      <w:proofErr w:type="gramStart"/>
      <w:r w:rsidRPr="00B439B8">
        <w:rPr>
          <w:rFonts w:ascii="Helvetica" w:eastAsia="新細明體" w:hAnsi="Helvetica" w:cs="Helvetica"/>
          <w:color w:val="141823"/>
          <w:kern w:val="0"/>
          <w:sz w:val="20"/>
        </w:rPr>
        <w:t>【</w:t>
      </w:r>
      <w:proofErr w:type="gramEnd"/>
      <w:r w:rsidRPr="00B439B8">
        <w:rPr>
          <w:rFonts w:ascii="Helvetica" w:eastAsia="新細明體" w:hAnsi="Helvetica" w:cs="Helvetica"/>
          <w:color w:val="141823"/>
          <w:kern w:val="0"/>
          <w:sz w:val="20"/>
        </w:rPr>
        <w:t>Fabulous Taiwan!</w:t>
      </w:r>
      <w:r w:rsidRPr="00B439B8">
        <w:rPr>
          <w:rFonts w:ascii="Helvetica" w:eastAsia="新細明體" w:hAnsi="Helvetica" w:cs="Helvetica"/>
          <w:color w:val="141823"/>
          <w:kern w:val="0"/>
          <w:sz w:val="20"/>
        </w:rPr>
        <w:t>】</w:t>
      </w:r>
      <w:r w:rsidRPr="00B439B8">
        <w:rPr>
          <w:rFonts w:ascii="Helvetica" w:eastAsia="新細明體" w:hAnsi="Helvetica" w:cs="Helvetica"/>
          <w:color w:val="141823"/>
          <w:kern w:val="0"/>
          <w:sz w:val="20"/>
        </w:rPr>
        <w:t xml:space="preserve"> photography contest, that foreign students would be encouraged to forge deeper contact with the local culture of Taiwan.</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Activity Theme: Vigorous Taiwan (the novel and interesting vigorous Taiwan from the perspective of participants)</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 xml:space="preserve">Participants: Recipients of the Taiwan Scholarship and </w:t>
      </w:r>
      <w:proofErr w:type="spellStart"/>
      <w:r w:rsidRPr="00B439B8">
        <w:rPr>
          <w:rFonts w:ascii="Helvetica" w:eastAsia="新細明體" w:hAnsi="Helvetica" w:cs="Helvetica"/>
          <w:color w:val="141823"/>
          <w:kern w:val="0"/>
          <w:sz w:val="20"/>
          <w:szCs w:val="20"/>
        </w:rPr>
        <w:t>Huayu</w:t>
      </w:r>
      <w:proofErr w:type="spellEnd"/>
      <w:r w:rsidRPr="00B439B8">
        <w:rPr>
          <w:rFonts w:ascii="Helvetica" w:eastAsia="新細明體" w:hAnsi="Helvetica" w:cs="Helvetica"/>
          <w:color w:val="141823"/>
          <w:kern w:val="0"/>
          <w:sz w:val="20"/>
          <w:szCs w:val="20"/>
        </w:rPr>
        <w:t xml:space="preserve"> Enrichment Scholarship</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Activity Dates: present</w:t>
      </w:r>
      <w:r w:rsidRPr="00B439B8">
        <w:rPr>
          <w:rFonts w:ascii="Helvetica" w:eastAsia="新細明體" w:hAnsi="Helvetica" w:cs="Helvetica"/>
          <w:color w:val="141823"/>
          <w:kern w:val="0"/>
          <w:sz w:val="20"/>
        </w:rPr>
        <w:t> </w:t>
      </w:r>
      <w:r w:rsidRPr="00B439B8">
        <w:rPr>
          <w:rFonts w:ascii="Helvetica" w:eastAsia="新細明體" w:hAnsi="Helvetica" w:cs="Helvetica"/>
          <w:color w:val="141823"/>
          <w:kern w:val="0"/>
          <w:sz w:val="20"/>
          <w:szCs w:val="20"/>
        </w:rPr>
        <w:t>until</w:t>
      </w:r>
      <w:r w:rsidRPr="00B439B8">
        <w:rPr>
          <w:rFonts w:ascii="Helvetica" w:eastAsia="新細明體" w:hAnsi="Helvetica" w:cs="Helvetica"/>
          <w:color w:val="141823"/>
          <w:kern w:val="0"/>
          <w:sz w:val="20"/>
        </w:rPr>
        <w:t> </w:t>
      </w:r>
      <w:r w:rsidRPr="00B439B8">
        <w:rPr>
          <w:rFonts w:ascii="Helvetica" w:eastAsia="新細明體" w:hAnsi="Helvetica" w:cs="Helvetica"/>
          <w:color w:val="141823"/>
          <w:kern w:val="0"/>
          <w:sz w:val="20"/>
          <w:szCs w:val="20"/>
        </w:rPr>
        <w:t>10 April, 2015</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 xml:space="preserve">Exhibition Date: </w:t>
      </w:r>
      <w:r w:rsidRPr="00B439B8">
        <w:rPr>
          <w:rFonts w:ascii="Helvetica" w:eastAsia="新細明體" w:hAnsi="Helvetica" w:cs="Helvetica" w:hint="eastAsia"/>
          <w:color w:val="141823"/>
          <w:kern w:val="0"/>
          <w:sz w:val="20"/>
          <w:szCs w:val="20"/>
        </w:rPr>
        <w:t>8</w:t>
      </w:r>
      <w:r w:rsidRPr="00B439B8">
        <w:rPr>
          <w:rFonts w:ascii="Helvetica" w:eastAsia="新細明體" w:hAnsi="Helvetica" w:cs="Helvetica"/>
          <w:color w:val="141823"/>
          <w:kern w:val="0"/>
          <w:sz w:val="20"/>
          <w:szCs w:val="20"/>
        </w:rPr>
        <w:t xml:space="preserve"> May, 2015</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 xml:space="preserve">Exhibition Venue: Shih </w:t>
      </w:r>
      <w:proofErr w:type="spellStart"/>
      <w:r w:rsidRPr="00B439B8">
        <w:rPr>
          <w:rFonts w:ascii="Helvetica" w:eastAsia="新細明體" w:hAnsi="Helvetica" w:cs="Helvetica"/>
          <w:color w:val="141823"/>
          <w:kern w:val="0"/>
          <w:sz w:val="20"/>
          <w:szCs w:val="20"/>
        </w:rPr>
        <w:t>Hsin</w:t>
      </w:r>
      <w:proofErr w:type="spellEnd"/>
      <w:r w:rsidRPr="00B439B8">
        <w:rPr>
          <w:rFonts w:ascii="Helvetica" w:eastAsia="新細明體" w:hAnsi="Helvetica" w:cs="Helvetica"/>
          <w:color w:val="141823"/>
          <w:kern w:val="0"/>
          <w:sz w:val="20"/>
          <w:szCs w:val="20"/>
        </w:rPr>
        <w:t xml:space="preserve"> University, affiliated organizations of the Ministry of Education, the Ministry of Foreign Affairs, and organizations of the Ministry of Science and Technology.</w:t>
      </w:r>
    </w:p>
    <w:p w:rsidR="00B439B8" w:rsidRPr="00B439B8" w:rsidRDefault="00B439B8" w:rsidP="00B439B8">
      <w:pPr>
        <w:widowControl/>
        <w:numPr>
          <w:ilvl w:val="0"/>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Contest Method:</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Photography equipment: not limited from professional cameras to digital cameras, tablet computers, and mobile phones.</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Presentation: works should be presented in the form of a set of 4 photos with a short caption of 50 to 100 words in Chinese.( contrast between Chinese and English)</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Photograph content: Any photos with subjects illustrating the culture, folk festivals, customs and culture, industrial culture, building heritage, natural landscape and ecology of Taiwan are acceptable.</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Text content: The story and personal feeling should be described behind the photos.</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Internet entries: Please do not use copied, photocopied, copyrighted, touched up or computer-generated photos. Only moderate adjustment to brightness and color contrast saturation are allowed.</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Entries that are unreadable due to incomplete file format will be withdrawn from the contest without notification.</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Property rights to the original digital files of winning entries belong to the organizer.</w:t>
      </w:r>
    </w:p>
    <w:p w:rsidR="00B439B8" w:rsidRPr="00B439B8" w:rsidRDefault="00B439B8" w:rsidP="00B439B8">
      <w:pPr>
        <w:widowControl/>
        <w:numPr>
          <w:ilvl w:val="1"/>
          <w:numId w:val="1"/>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bookmarkStart w:id="0" w:name="_GoBack"/>
      <w:bookmarkEnd w:id="0"/>
      <w:r w:rsidRPr="00B439B8">
        <w:rPr>
          <w:rFonts w:ascii="Helvetica" w:eastAsia="新細明體" w:hAnsi="Helvetica" w:cs="Helvetica"/>
          <w:color w:val="141823"/>
          <w:kern w:val="0"/>
          <w:sz w:val="20"/>
          <w:szCs w:val="20"/>
        </w:rPr>
        <w:t>Work evaluation method and criteria:</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lastRenderedPageBreak/>
        <w:t>Evaluation method: preliminary review will select 30 honorable mentions, and secondary review will select the top three prizes.</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Evaluation criteria: composition 40%, content 40%, creativity 20%.</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Judge composition: One representative from the Ministry of Education, Ministry of Foreign Affairs and Ministry of Science and Technology each, 3 professional experts.</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Web voting will be held on the Fabulous Taiwan! Photography and Caption Contest Facebook fan page, with an additional Crowd Favorite award.</w:t>
      </w:r>
    </w:p>
    <w:p w:rsidR="00B439B8" w:rsidRPr="00B439B8" w:rsidRDefault="00B439B8" w:rsidP="00B439B8">
      <w:pPr>
        <w:widowControl/>
        <w:shd w:val="clear" w:color="auto" w:fill="FFFFFF"/>
        <w:spacing w:line="272" w:lineRule="atLeast"/>
        <w:rPr>
          <w:rFonts w:ascii="Helvetica" w:eastAsia="新細明體" w:hAnsi="Helvetica" w:cs="Helvetica" w:hint="eastAsia"/>
          <w:color w:val="141823"/>
          <w:kern w:val="0"/>
          <w:sz w:val="20"/>
          <w:szCs w:val="20"/>
        </w:rPr>
      </w:pP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7. Registration:</w:t>
      </w:r>
    </w:p>
    <w:p w:rsidR="00B439B8" w:rsidRPr="00B439B8" w:rsidRDefault="00B439B8" w:rsidP="00B439B8">
      <w:pPr>
        <w:widowControl/>
        <w:shd w:val="clear" w:color="auto" w:fill="FFFFFF"/>
        <w:spacing w:before="100" w:beforeAutospacing="1" w:after="100" w:afterAutospacing="1" w:line="272" w:lineRule="atLeast"/>
        <w:ind w:left="720"/>
        <w:rPr>
          <w:rFonts w:ascii="Helvetica" w:eastAsia="新細明體" w:hAnsi="Helvetica" w:cs="Helvetica" w:hint="eastAsia"/>
          <w:color w:val="141823"/>
          <w:kern w:val="0"/>
          <w:sz w:val="20"/>
          <w:szCs w:val="20"/>
        </w:rPr>
      </w:pPr>
    </w:p>
    <w:p w:rsidR="00B439B8" w:rsidRPr="00B439B8" w:rsidRDefault="00B439B8" w:rsidP="00B439B8">
      <w:pPr>
        <w:widowControl/>
        <w:numPr>
          <w:ilvl w:val="1"/>
          <w:numId w:val="2"/>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Registration Date: until 10 April, 2015</w:t>
      </w:r>
    </w:p>
    <w:p w:rsidR="00B439B8" w:rsidRPr="00B439B8" w:rsidRDefault="00B439B8" w:rsidP="00B439B8">
      <w:pPr>
        <w:widowControl/>
        <w:numPr>
          <w:ilvl w:val="1"/>
          <w:numId w:val="2"/>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Join the</w:t>
      </w:r>
      <w:r w:rsidRPr="00B439B8">
        <w:rPr>
          <w:rFonts w:ascii="Helvetica" w:eastAsia="新細明體" w:hAnsi="Helvetica" w:cs="Helvetica"/>
          <w:color w:val="141823"/>
          <w:kern w:val="0"/>
          <w:sz w:val="20"/>
        </w:rPr>
        <w:t> </w:t>
      </w:r>
      <w:r w:rsidRPr="00B439B8">
        <w:rPr>
          <w:rFonts w:ascii="Helvetica" w:eastAsia="新細明體" w:hAnsi="Helvetica" w:cs="Helvetica"/>
          <w:b/>
          <w:bCs/>
          <w:color w:val="141823"/>
          <w:kern w:val="0"/>
          <w:sz w:val="20"/>
        </w:rPr>
        <w:t>Fabulous Taiwan! Photography and Caption Contest</w:t>
      </w:r>
      <w:r w:rsidRPr="00B439B8">
        <w:rPr>
          <w:rFonts w:ascii="Helvetica" w:eastAsia="新細明體" w:hAnsi="Helvetica" w:cs="Helvetica"/>
          <w:color w:val="141823"/>
          <w:kern w:val="0"/>
          <w:sz w:val="20"/>
        </w:rPr>
        <w:t> </w:t>
      </w:r>
      <w:r w:rsidRPr="00B439B8">
        <w:rPr>
          <w:rFonts w:ascii="Helvetica" w:eastAsia="新細明體" w:hAnsi="Helvetica" w:cs="Helvetica"/>
          <w:color w:val="141823"/>
          <w:kern w:val="0"/>
          <w:sz w:val="20"/>
          <w:szCs w:val="20"/>
        </w:rPr>
        <w:t xml:space="preserve">Facebook </w:t>
      </w:r>
      <w:proofErr w:type="spellStart"/>
      <w:r w:rsidRPr="00B439B8">
        <w:rPr>
          <w:rFonts w:ascii="Helvetica" w:eastAsia="新細明體" w:hAnsi="Helvetica" w:cs="Helvetica"/>
          <w:color w:val="141823"/>
          <w:kern w:val="0"/>
          <w:sz w:val="20"/>
          <w:szCs w:val="20"/>
        </w:rPr>
        <w:t>fanpage</w:t>
      </w:r>
      <w:proofErr w:type="spellEnd"/>
      <w:r w:rsidRPr="00B439B8">
        <w:rPr>
          <w:rFonts w:ascii="Helvetica" w:eastAsia="新細明體" w:hAnsi="Helvetica" w:cs="Helvetica"/>
          <w:color w:val="141823"/>
          <w:kern w:val="0"/>
          <w:sz w:val="20"/>
          <w:szCs w:val="20"/>
        </w:rPr>
        <w:t xml:space="preserve"> (like to join)</w:t>
      </w:r>
    </w:p>
    <w:p w:rsidR="00B439B8" w:rsidRPr="00B439B8" w:rsidRDefault="00B439B8" w:rsidP="00B439B8">
      <w:pPr>
        <w:widowControl/>
        <w:numPr>
          <w:ilvl w:val="1"/>
          <w:numId w:val="2"/>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Fill out the contest registration form, upload the files to the private message of the fan page.</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(File name:</w:t>
      </w:r>
      <w:r w:rsidRPr="00B439B8">
        <w:rPr>
          <w:rFonts w:ascii="Helvetica" w:eastAsia="新細明體" w:hAnsi="Helvetica" w:cs="Helvetica" w:hint="eastAsia"/>
          <w:color w:val="141823"/>
          <w:kern w:val="0"/>
          <w:sz w:val="20"/>
          <w:szCs w:val="20"/>
        </w:rPr>
        <w:t xml:space="preserve"> </w:t>
      </w:r>
      <w:proofErr w:type="gramStart"/>
      <w:r w:rsidRPr="00B439B8">
        <w:rPr>
          <w:rFonts w:ascii="Helvetica" w:eastAsia="新細明體" w:hAnsi="Helvetica" w:cs="Helvetica"/>
          <w:color w:val="141823"/>
          <w:kern w:val="0"/>
          <w:sz w:val="20"/>
          <w:szCs w:val="20"/>
        </w:rPr>
        <w:t>School(</w:t>
      </w:r>
      <w:proofErr w:type="gramEnd"/>
      <w:r w:rsidRPr="00B439B8">
        <w:rPr>
          <w:rFonts w:ascii="Helvetica" w:eastAsia="新細明體" w:hAnsi="Helvetica" w:cs="Helvetica"/>
          <w:color w:val="141823"/>
          <w:kern w:val="0"/>
          <w:sz w:val="20"/>
          <w:szCs w:val="20"/>
        </w:rPr>
        <w:t>Chinese)Name_____(Chinese and English)_____)</w:t>
      </w:r>
    </w:p>
    <w:p w:rsidR="00B439B8" w:rsidRPr="00B439B8" w:rsidRDefault="00B439B8" w:rsidP="00B439B8">
      <w:pPr>
        <w:widowControl/>
        <w:numPr>
          <w:ilvl w:val="0"/>
          <w:numId w:val="3"/>
        </w:numPr>
        <w:shd w:val="clear" w:color="auto" w:fill="FFFFFF"/>
        <w:spacing w:before="100" w:beforeAutospacing="1" w:after="100" w:afterAutospacing="1"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Awarded works must have their original digital files and contest registration form sent to:  angie@mail.shu.edu.tw</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(A single image file should be limited to 5MB in JPEG format. Entry resolution should be more than 6 megapixels for exporting files to the exhibition)</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 </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8. Contest Prizes</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(1) First prize          NT$20,000 award</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(2) Second prize        NT$15,000 award</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(3) Third prize          NT$10,000 award</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(4) Honorable mentions (27 People)</w:t>
      </w:r>
      <w:proofErr w:type="gramStart"/>
      <w:r w:rsidRPr="00B439B8">
        <w:rPr>
          <w:rFonts w:ascii="Helvetica" w:eastAsia="新細明體" w:hAnsi="Helvetica" w:cs="Helvetica"/>
          <w:color w:val="141823"/>
          <w:kern w:val="0"/>
          <w:sz w:val="20"/>
          <w:szCs w:val="20"/>
        </w:rPr>
        <w:t>  NT</w:t>
      </w:r>
      <w:proofErr w:type="gramEnd"/>
      <w:r w:rsidRPr="00B439B8">
        <w:rPr>
          <w:rFonts w:ascii="Helvetica" w:eastAsia="新細明體" w:hAnsi="Helvetica" w:cs="Helvetica"/>
          <w:color w:val="141823"/>
          <w:kern w:val="0"/>
          <w:sz w:val="20"/>
          <w:szCs w:val="20"/>
        </w:rPr>
        <w:t>$1,000 award each</w:t>
      </w:r>
    </w:p>
    <w:p w:rsidR="00B439B8" w:rsidRPr="00B439B8" w:rsidRDefault="00B439B8" w:rsidP="00B439B8">
      <w:pPr>
        <w:widowControl/>
        <w:shd w:val="clear" w:color="auto" w:fill="FFFFFF"/>
        <w:spacing w:line="272" w:lineRule="atLeast"/>
        <w:rPr>
          <w:rFonts w:ascii="Helvetica" w:eastAsia="新細明體" w:hAnsi="Helvetica" w:cs="Helvetica"/>
          <w:color w:val="141823"/>
          <w:kern w:val="0"/>
          <w:sz w:val="20"/>
          <w:szCs w:val="20"/>
        </w:rPr>
      </w:pPr>
      <w:r w:rsidRPr="00B439B8">
        <w:rPr>
          <w:rFonts w:ascii="Helvetica" w:eastAsia="新細明體" w:hAnsi="Helvetica" w:cs="Helvetica"/>
          <w:color w:val="141823"/>
          <w:kern w:val="0"/>
          <w:sz w:val="20"/>
          <w:szCs w:val="20"/>
        </w:rPr>
        <w:t>(5) Crowd favorites (5 People)   NT$1,000 award each</w:t>
      </w:r>
    </w:p>
    <w:p w:rsidR="00154E7D" w:rsidRPr="00B439B8" w:rsidRDefault="00154E7D"/>
    <w:sectPr w:rsidR="00154E7D" w:rsidRPr="00B439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D1CBB"/>
    <w:multiLevelType w:val="multilevel"/>
    <w:tmpl w:val="BD644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A32FE"/>
    <w:multiLevelType w:val="multilevel"/>
    <w:tmpl w:val="F2427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F352DB"/>
    <w:multiLevelType w:val="multilevel"/>
    <w:tmpl w:val="C23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8"/>
    <w:rsid w:val="00010019"/>
    <w:rsid w:val="00031884"/>
    <w:rsid w:val="00036EAA"/>
    <w:rsid w:val="000452FA"/>
    <w:rsid w:val="00051775"/>
    <w:rsid w:val="000A72CB"/>
    <w:rsid w:val="000B2850"/>
    <w:rsid w:val="000C38A5"/>
    <w:rsid w:val="000E7FB7"/>
    <w:rsid w:val="001062C7"/>
    <w:rsid w:val="00115614"/>
    <w:rsid w:val="0013289A"/>
    <w:rsid w:val="00154E7D"/>
    <w:rsid w:val="00155B44"/>
    <w:rsid w:val="00156E33"/>
    <w:rsid w:val="00160FDB"/>
    <w:rsid w:val="00174D36"/>
    <w:rsid w:val="00191FB3"/>
    <w:rsid w:val="001B2DCC"/>
    <w:rsid w:val="001D1C68"/>
    <w:rsid w:val="002028F9"/>
    <w:rsid w:val="00204AB0"/>
    <w:rsid w:val="002071B0"/>
    <w:rsid w:val="002145AA"/>
    <w:rsid w:val="00214AB9"/>
    <w:rsid w:val="002254A0"/>
    <w:rsid w:val="00235613"/>
    <w:rsid w:val="00242BB1"/>
    <w:rsid w:val="0024686F"/>
    <w:rsid w:val="002722C0"/>
    <w:rsid w:val="00277DC9"/>
    <w:rsid w:val="002932B1"/>
    <w:rsid w:val="00295213"/>
    <w:rsid w:val="002B2707"/>
    <w:rsid w:val="002C1DF0"/>
    <w:rsid w:val="002D5881"/>
    <w:rsid w:val="002D7759"/>
    <w:rsid w:val="002E77BB"/>
    <w:rsid w:val="002F7CD4"/>
    <w:rsid w:val="00301223"/>
    <w:rsid w:val="00302D1E"/>
    <w:rsid w:val="00304EA7"/>
    <w:rsid w:val="00334C29"/>
    <w:rsid w:val="003601C6"/>
    <w:rsid w:val="00360202"/>
    <w:rsid w:val="003642A3"/>
    <w:rsid w:val="0037097C"/>
    <w:rsid w:val="0038001D"/>
    <w:rsid w:val="0039067C"/>
    <w:rsid w:val="003C5940"/>
    <w:rsid w:val="003D4930"/>
    <w:rsid w:val="003E4A2F"/>
    <w:rsid w:val="004044A3"/>
    <w:rsid w:val="00425A89"/>
    <w:rsid w:val="00434027"/>
    <w:rsid w:val="00455C3D"/>
    <w:rsid w:val="004761DD"/>
    <w:rsid w:val="00483608"/>
    <w:rsid w:val="00485AFA"/>
    <w:rsid w:val="00492988"/>
    <w:rsid w:val="004A02E6"/>
    <w:rsid w:val="004A139C"/>
    <w:rsid w:val="004B5921"/>
    <w:rsid w:val="004C0E2E"/>
    <w:rsid w:val="004C2483"/>
    <w:rsid w:val="004C3E99"/>
    <w:rsid w:val="004C47E1"/>
    <w:rsid w:val="00503EA7"/>
    <w:rsid w:val="0050416A"/>
    <w:rsid w:val="005311DD"/>
    <w:rsid w:val="00532BAE"/>
    <w:rsid w:val="0053727B"/>
    <w:rsid w:val="00564FC3"/>
    <w:rsid w:val="005A6D21"/>
    <w:rsid w:val="005B1D83"/>
    <w:rsid w:val="005B2291"/>
    <w:rsid w:val="005D1146"/>
    <w:rsid w:val="005D2379"/>
    <w:rsid w:val="005E016C"/>
    <w:rsid w:val="005F1102"/>
    <w:rsid w:val="005F3D1F"/>
    <w:rsid w:val="006311A2"/>
    <w:rsid w:val="006472DD"/>
    <w:rsid w:val="00673F76"/>
    <w:rsid w:val="006876B1"/>
    <w:rsid w:val="006909A3"/>
    <w:rsid w:val="00697317"/>
    <w:rsid w:val="006A43F1"/>
    <w:rsid w:val="006C7922"/>
    <w:rsid w:val="006D145E"/>
    <w:rsid w:val="006D2B1B"/>
    <w:rsid w:val="006F4E34"/>
    <w:rsid w:val="00733B3A"/>
    <w:rsid w:val="007355A3"/>
    <w:rsid w:val="00740AB9"/>
    <w:rsid w:val="007A5877"/>
    <w:rsid w:val="007B3536"/>
    <w:rsid w:val="007D744B"/>
    <w:rsid w:val="00820B3D"/>
    <w:rsid w:val="00831255"/>
    <w:rsid w:val="00833E80"/>
    <w:rsid w:val="008A206C"/>
    <w:rsid w:val="008D2710"/>
    <w:rsid w:val="008E29CE"/>
    <w:rsid w:val="008F2A9D"/>
    <w:rsid w:val="008F66B4"/>
    <w:rsid w:val="00902F7D"/>
    <w:rsid w:val="00942AFA"/>
    <w:rsid w:val="009849D7"/>
    <w:rsid w:val="009913AB"/>
    <w:rsid w:val="0099481E"/>
    <w:rsid w:val="009A18D7"/>
    <w:rsid w:val="009A318F"/>
    <w:rsid w:val="009B2ED5"/>
    <w:rsid w:val="009B7B61"/>
    <w:rsid w:val="009C653D"/>
    <w:rsid w:val="00A20328"/>
    <w:rsid w:val="00A23142"/>
    <w:rsid w:val="00A27F26"/>
    <w:rsid w:val="00A3351F"/>
    <w:rsid w:val="00A55CE4"/>
    <w:rsid w:val="00A64DA4"/>
    <w:rsid w:val="00A66C33"/>
    <w:rsid w:val="00A8025A"/>
    <w:rsid w:val="00A81262"/>
    <w:rsid w:val="00AA1669"/>
    <w:rsid w:val="00AB121B"/>
    <w:rsid w:val="00AC67A2"/>
    <w:rsid w:val="00AD4E55"/>
    <w:rsid w:val="00AD5A21"/>
    <w:rsid w:val="00AE2E1D"/>
    <w:rsid w:val="00AF7584"/>
    <w:rsid w:val="00B01A87"/>
    <w:rsid w:val="00B067B4"/>
    <w:rsid w:val="00B1239B"/>
    <w:rsid w:val="00B37899"/>
    <w:rsid w:val="00B439B8"/>
    <w:rsid w:val="00B61CF1"/>
    <w:rsid w:val="00BA2524"/>
    <w:rsid w:val="00BE3D50"/>
    <w:rsid w:val="00BE6514"/>
    <w:rsid w:val="00C113BC"/>
    <w:rsid w:val="00C20E5A"/>
    <w:rsid w:val="00C2706C"/>
    <w:rsid w:val="00C304E4"/>
    <w:rsid w:val="00C3473C"/>
    <w:rsid w:val="00C41156"/>
    <w:rsid w:val="00C51400"/>
    <w:rsid w:val="00C67F0D"/>
    <w:rsid w:val="00C73F6A"/>
    <w:rsid w:val="00C8160B"/>
    <w:rsid w:val="00C84155"/>
    <w:rsid w:val="00CA1204"/>
    <w:rsid w:val="00CB6B6D"/>
    <w:rsid w:val="00CD2CD8"/>
    <w:rsid w:val="00CE000C"/>
    <w:rsid w:val="00CE4BF8"/>
    <w:rsid w:val="00CE6821"/>
    <w:rsid w:val="00CF1809"/>
    <w:rsid w:val="00CF6092"/>
    <w:rsid w:val="00D0213B"/>
    <w:rsid w:val="00D14DFA"/>
    <w:rsid w:val="00D156BA"/>
    <w:rsid w:val="00D266F2"/>
    <w:rsid w:val="00D32F0E"/>
    <w:rsid w:val="00D54B2D"/>
    <w:rsid w:val="00D64C61"/>
    <w:rsid w:val="00D80A8E"/>
    <w:rsid w:val="00D83EF5"/>
    <w:rsid w:val="00D86793"/>
    <w:rsid w:val="00DA298D"/>
    <w:rsid w:val="00DA5425"/>
    <w:rsid w:val="00DC3E49"/>
    <w:rsid w:val="00E00989"/>
    <w:rsid w:val="00E025DB"/>
    <w:rsid w:val="00E26701"/>
    <w:rsid w:val="00E33328"/>
    <w:rsid w:val="00E51DE0"/>
    <w:rsid w:val="00E54624"/>
    <w:rsid w:val="00E6014F"/>
    <w:rsid w:val="00E65CBE"/>
    <w:rsid w:val="00EA116B"/>
    <w:rsid w:val="00EC1AAE"/>
    <w:rsid w:val="00EC1B44"/>
    <w:rsid w:val="00EC29AA"/>
    <w:rsid w:val="00EC6605"/>
    <w:rsid w:val="00ED61C1"/>
    <w:rsid w:val="00F02CD3"/>
    <w:rsid w:val="00F10D75"/>
    <w:rsid w:val="00F31F2C"/>
    <w:rsid w:val="00F350EA"/>
    <w:rsid w:val="00F41110"/>
    <w:rsid w:val="00F658DA"/>
    <w:rsid w:val="00F858EE"/>
    <w:rsid w:val="00FA1185"/>
    <w:rsid w:val="00FA1900"/>
    <w:rsid w:val="00FB14FE"/>
    <w:rsid w:val="00FD7CA6"/>
    <w:rsid w:val="00FE3165"/>
    <w:rsid w:val="00FF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45FB-C04F-43AF-891D-27973E80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2015-03-13T06:32:00Z</dcterms:created>
  <dcterms:modified xsi:type="dcterms:W3CDTF">2015-03-13T06:35:00Z</dcterms:modified>
</cp:coreProperties>
</file>